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734" w:rsidRDefault="00D03734" w:rsidP="00D03734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736B543" wp14:editId="78D48CDD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3734" w:rsidRDefault="00D03734" w:rsidP="00D03734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D03734" w:rsidRDefault="00D03734" w:rsidP="00D03734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D03734" w:rsidRDefault="00D03734" w:rsidP="00D03734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D03734" w:rsidRDefault="00D03734" w:rsidP="00D03734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D03734" w:rsidRDefault="00D03734" w:rsidP="00D03734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D03734" w:rsidRDefault="00D03734" w:rsidP="00D03734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D03734" w:rsidRDefault="00D03734" w:rsidP="00D03734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D03734" w:rsidRDefault="00D03734" w:rsidP="00D03734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D03734" w:rsidRPr="006B15E1" w:rsidTr="0030248B">
        <w:tc>
          <w:tcPr>
            <w:tcW w:w="9747" w:type="dxa"/>
          </w:tcPr>
          <w:p w:rsidR="00D03734" w:rsidRDefault="00D03734" w:rsidP="003024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8E63E8">
              <w:rPr>
                <w:bCs/>
                <w:sz w:val="28"/>
                <w:szCs w:val="28"/>
              </w:rPr>
              <w:t>3970</w:t>
            </w:r>
            <w:bookmarkStart w:id="0" w:name="_GoBack"/>
            <w:bookmarkEnd w:id="0"/>
          </w:p>
          <w:p w:rsidR="00D03734" w:rsidRDefault="00D03734" w:rsidP="003024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E34805" w:rsidRPr="000B7222" w:rsidRDefault="00E34805" w:rsidP="00E34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D86D4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="00D86D4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Афанасової</w:t>
      </w:r>
      <w:proofErr w:type="spellEnd"/>
      <w:r w:rsidR="00D86D4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Лідії Олександрівни для індивідуального дачного будівництва, розташованої за адресою: Одеська область, Одеський район,            с. Фонтанка, вул. Молодіжна, 57/212</w:t>
      </w:r>
    </w:p>
    <w:p w:rsidR="00E34805" w:rsidRPr="000B7222" w:rsidRDefault="00E34805" w:rsidP="00E34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34805" w:rsidRPr="000B7222" w:rsidRDefault="00E34805" w:rsidP="00E348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66B0F">
        <w:rPr>
          <w:rFonts w:ascii="Times New Roman" w:eastAsia="Times New Roman" w:hAnsi="Times New Roman" w:cs="Times New Roman"/>
          <w:sz w:val="28"/>
          <w:szCs w:val="28"/>
          <w:lang w:val="uk-UA"/>
        </w:rPr>
        <w:t>Афанасової</w:t>
      </w:r>
      <w:proofErr w:type="spellEnd"/>
      <w:r w:rsidR="00466B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Лідії Олександрівни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E34805" w:rsidRPr="000B7222" w:rsidRDefault="00E34805" w:rsidP="00E348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34805" w:rsidRPr="000B7222" w:rsidRDefault="00E34805" w:rsidP="00E34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34805" w:rsidRPr="000B7222" w:rsidRDefault="00E34805" w:rsidP="00E348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гр. </w:t>
      </w:r>
      <w:proofErr w:type="spellStart"/>
      <w:r w:rsidR="00466B0F">
        <w:rPr>
          <w:rFonts w:ascii="Times New Roman" w:eastAsia="Times New Roman" w:hAnsi="Times New Roman" w:cs="Times New Roman"/>
          <w:sz w:val="28"/>
          <w:szCs w:val="28"/>
          <w:lang w:val="uk-UA"/>
        </w:rPr>
        <w:t>Афанасової</w:t>
      </w:r>
      <w:proofErr w:type="spellEnd"/>
      <w:r w:rsidR="00466B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Лідії Олександрівни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індивідуального дачного будівництва розташованої за адресою: Одеська область, Одеський район, с. Фонтанка, вул. Молодіжна, </w:t>
      </w:r>
      <w:r w:rsidR="00466B0F">
        <w:rPr>
          <w:rFonts w:ascii="Times New Roman" w:eastAsia="Times New Roman" w:hAnsi="Times New Roman" w:cs="Times New Roman"/>
          <w:sz w:val="28"/>
          <w:szCs w:val="28"/>
          <w:lang w:val="uk-UA"/>
        </w:rPr>
        <w:t>57/212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кадастровий номер 5122786400:02:002:</w:t>
      </w:r>
      <w:r w:rsidR="00466B0F">
        <w:rPr>
          <w:rFonts w:ascii="Times New Roman" w:eastAsia="Times New Roman" w:hAnsi="Times New Roman" w:cs="Times New Roman"/>
          <w:sz w:val="28"/>
          <w:szCs w:val="28"/>
          <w:lang w:val="uk-UA"/>
        </w:rPr>
        <w:t>2012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34805" w:rsidRPr="000B7222" w:rsidRDefault="00E34805" w:rsidP="00D86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Рекомендувати гр. </w:t>
      </w:r>
      <w:proofErr w:type="spellStart"/>
      <w:r w:rsidR="00D24C49">
        <w:rPr>
          <w:rFonts w:ascii="Times New Roman" w:eastAsia="Times New Roman" w:hAnsi="Times New Roman" w:cs="Times New Roman"/>
          <w:sz w:val="28"/>
          <w:szCs w:val="28"/>
          <w:lang w:val="uk-UA"/>
        </w:rPr>
        <w:t>Афанасовій</w:t>
      </w:r>
      <w:proofErr w:type="spellEnd"/>
      <w:r w:rsidR="00D24C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Лідії Олександрівні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86D4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звернутися до Фонтанської сільської ради із заявою про передачу вище вказаної земельної ділянки в оренду.</w:t>
      </w:r>
    </w:p>
    <w:p w:rsidR="00E34805" w:rsidRPr="000B7222" w:rsidRDefault="00E34805" w:rsidP="00E348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6D49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E34805" w:rsidRPr="000B7222" w:rsidRDefault="00E34805" w:rsidP="00E34805">
      <w:pPr>
        <w:rPr>
          <w:lang w:val="uk-UA"/>
        </w:rPr>
      </w:pPr>
    </w:p>
    <w:p w:rsidR="0050377A" w:rsidRPr="00F35FA1" w:rsidRDefault="0050377A" w:rsidP="0050377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sectPr w:rsidR="0050377A" w:rsidRPr="00F35FA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1D"/>
    <w:rsid w:val="0004073A"/>
    <w:rsid w:val="00102974"/>
    <w:rsid w:val="001048D6"/>
    <w:rsid w:val="00274CF8"/>
    <w:rsid w:val="00466B0F"/>
    <w:rsid w:val="0050377A"/>
    <w:rsid w:val="00601A20"/>
    <w:rsid w:val="00815418"/>
    <w:rsid w:val="008E63E8"/>
    <w:rsid w:val="00B5431D"/>
    <w:rsid w:val="00C81925"/>
    <w:rsid w:val="00CF4730"/>
    <w:rsid w:val="00D03734"/>
    <w:rsid w:val="00D24C49"/>
    <w:rsid w:val="00D86D49"/>
    <w:rsid w:val="00E34805"/>
    <w:rsid w:val="00F7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2CB83"/>
  <w15:chartTrackingRefBased/>
  <w15:docId w15:val="{513FF578-1603-48AE-BB64-14F709995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80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4C49"/>
    <w:rPr>
      <w:rFonts w:ascii="Segoe UI" w:hAnsi="Segoe UI" w:cs="Segoe UI"/>
      <w:sz w:val="18"/>
      <w:szCs w:val="18"/>
      <w:lang w:val="ru-RU"/>
    </w:rPr>
  </w:style>
  <w:style w:type="paragraph" w:styleId="a5">
    <w:name w:val="List Paragraph"/>
    <w:basedOn w:val="a"/>
    <w:uiPriority w:val="34"/>
    <w:qFormat/>
    <w:rsid w:val="00D037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Normal (Web)"/>
    <w:basedOn w:val="a"/>
    <w:uiPriority w:val="99"/>
    <w:unhideWhenUsed/>
    <w:rsid w:val="00D03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D03734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cp:lastPrinted>2026-06-16T08:55:00Z</cp:lastPrinted>
  <dcterms:created xsi:type="dcterms:W3CDTF">2026-06-10T09:22:00Z</dcterms:created>
  <dcterms:modified xsi:type="dcterms:W3CDTF">2026-06-16T08:58:00Z</dcterms:modified>
</cp:coreProperties>
</file>